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34" w:rsidRDefault="00F22381" w:rsidP="00F22381">
      <w:pPr>
        <w:jc w:val="center"/>
        <w:rPr>
          <w:b/>
          <w:lang w:val="uk-UA"/>
        </w:rPr>
      </w:pPr>
      <w:r w:rsidRPr="00F22381">
        <w:rPr>
          <w:b/>
          <w:lang w:val="uk-UA"/>
        </w:rPr>
        <w:t>Інструкція до акумуляторного компресора Т2191</w:t>
      </w:r>
    </w:p>
    <w:p w:rsidR="00F22381" w:rsidRDefault="00F13BD2" w:rsidP="00F13BD2">
      <w:pPr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9155106" wp14:editId="5D78136C">
            <wp:extent cx="3286125" cy="4229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B41" w:rsidRPr="008D7B41" w:rsidRDefault="008D7B41" w:rsidP="008D7B41">
      <w:pPr>
        <w:rPr>
          <w:b/>
          <w:lang w:val="uk-UA"/>
        </w:rPr>
      </w:pPr>
      <w:r w:rsidRPr="008D7B41">
        <w:rPr>
          <w:b/>
          <w:lang w:val="uk-UA"/>
        </w:rPr>
        <w:t>Запобіжні заходи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1. Це</w:t>
      </w:r>
      <w:r w:rsidR="003C1098">
        <w:rPr>
          <w:lang w:val="uk-UA"/>
        </w:rPr>
        <w:t>й</w:t>
      </w:r>
      <w:r w:rsidRPr="008D7B41">
        <w:rPr>
          <w:lang w:val="uk-UA"/>
        </w:rPr>
        <w:t xml:space="preserve"> </w:t>
      </w:r>
      <w:r w:rsidR="00342895">
        <w:rPr>
          <w:lang w:val="uk-UA"/>
        </w:rPr>
        <w:t xml:space="preserve">пристрій не підходить до </w:t>
      </w:r>
      <w:bookmarkStart w:id="0" w:name="_GoBack"/>
      <w:bookmarkEnd w:id="0"/>
      <w:r w:rsidRPr="008D7B41">
        <w:rPr>
          <w:lang w:val="uk-UA"/>
        </w:rPr>
        <w:t xml:space="preserve"> вантажівок, мікроавтобусів та інших великих транспортних засобів.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2. Цей продукт не є іграшкою, і дітям заборонено користуватися ним.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Рекомендується, щоб користувачі були віком від 16 років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тримайтеся на безпечній відстані від дітей під час використання.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3. Виріб має вбудований двигун постійного струму, який може генерувати електричний струм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іскри під час роботи. Будь ласка, не використовуйте його в легкозаймистих і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вибухонебезпечне середовище.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4. Якщо під час роботи виникає ненормальний шум або висока температура, будь ласка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негайно вимкніть.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5. Ця машина вироблятиме понад 75 дБ шуму під час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експлуатації, зверніть увагу на захист.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6. Перш ніж налаштувати значення тиску надування, підтвердьте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вибрано правильну одиницю вимірювання, інакше це може призвести до пошкодження шини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вибух або інші нещасні випадки, загальне перетворення одиниць є: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lastRenderedPageBreak/>
        <w:t>(1 бар = 14,5 psi, 1 бар = 100 кПа, 1 бар = 1,02 кг/см²).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7. Не відходьте під час надування, спостерігайте за процесом надування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запобігти надто високому інфляційному тиску.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8. Температура зберігання продукту не повинна бути нижче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 xml:space="preserve">- 10 </w:t>
      </w:r>
      <w:r w:rsidRPr="008D7B41">
        <w:rPr>
          <w:rFonts w:ascii="Cambria Math" w:hAnsi="Cambria Math" w:cs="Cambria Math"/>
          <w:lang w:val="uk-UA"/>
        </w:rPr>
        <w:t>℃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або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вище</w:t>
      </w:r>
      <w:r w:rsidRPr="008D7B41">
        <w:rPr>
          <w:lang w:val="uk-UA"/>
        </w:rPr>
        <w:t xml:space="preserve"> 50 </w:t>
      </w:r>
      <w:r w:rsidRPr="008D7B41">
        <w:rPr>
          <w:rFonts w:ascii="Cambria Math" w:hAnsi="Cambria Math" w:cs="Cambria Math"/>
          <w:lang w:val="uk-UA"/>
        </w:rPr>
        <w:t>℃</w:t>
      </w:r>
      <w:r w:rsidRPr="008D7B41">
        <w:rPr>
          <w:lang w:val="uk-UA"/>
        </w:rPr>
        <w:t xml:space="preserve">. </w:t>
      </w:r>
      <w:r w:rsidRPr="008D7B41">
        <w:rPr>
          <w:rFonts w:ascii="Calibri" w:hAnsi="Calibri" w:cs="Calibri"/>
          <w:lang w:val="uk-UA"/>
        </w:rPr>
        <w:t>Якщо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буде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занадто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холодно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або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занадто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жарко</w:t>
      </w:r>
      <w:r w:rsidRPr="008D7B41">
        <w:rPr>
          <w:lang w:val="uk-UA"/>
        </w:rPr>
        <w:t xml:space="preserve">, </w:t>
      </w:r>
      <w:r w:rsidRPr="008D7B41">
        <w:rPr>
          <w:rFonts w:ascii="Calibri" w:hAnsi="Calibri" w:cs="Calibri"/>
          <w:lang w:val="uk-UA"/>
        </w:rPr>
        <w:t>воно</w:t>
      </w:r>
      <w:r w:rsidRPr="008D7B41">
        <w:rPr>
          <w:lang w:val="uk-UA"/>
        </w:rPr>
        <w:t xml:space="preserve"> </w:t>
      </w:r>
      <w:r w:rsidRPr="008D7B41">
        <w:rPr>
          <w:rFonts w:ascii="Calibri" w:hAnsi="Calibri" w:cs="Calibri"/>
          <w:lang w:val="uk-UA"/>
        </w:rPr>
        <w:t>буде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скорочення терміну служби виробу, пошкодження вбудованого акумулятора.</w:t>
      </w:r>
    </w:p>
    <w:p w:rsidR="008D7B41" w:rsidRPr="008D7B41" w:rsidRDefault="008D7B41" w:rsidP="008D7B41">
      <w:pPr>
        <w:rPr>
          <w:lang w:val="uk-UA"/>
        </w:rPr>
      </w:pPr>
      <w:r w:rsidRPr="008D7B41">
        <w:rPr>
          <w:lang w:val="uk-UA"/>
        </w:rPr>
        <w:t>9. Будь ласка, перевірте аксесуари продукту відповідно до</w:t>
      </w:r>
    </w:p>
    <w:p w:rsidR="00F13BD2" w:rsidRDefault="008D7B41" w:rsidP="008D7B41">
      <w:pPr>
        <w:rPr>
          <w:lang w:val="uk-UA"/>
        </w:rPr>
      </w:pPr>
      <w:r w:rsidRPr="008D7B41">
        <w:rPr>
          <w:lang w:val="uk-UA"/>
        </w:rPr>
        <w:t>інструкції, якщо якихось бракує, зв’яжіться з нами.</w:t>
      </w:r>
    </w:p>
    <w:p w:rsidR="005C7684" w:rsidRDefault="00656CD5" w:rsidP="008D7B41">
      <w:pPr>
        <w:rPr>
          <w:b/>
          <w:lang w:val="uk-UA"/>
        </w:rPr>
      </w:pPr>
      <w:r w:rsidRPr="00656CD5">
        <w:rPr>
          <w:b/>
          <w:lang w:val="uk-UA"/>
        </w:rPr>
        <w:t>Склад компресора:</w:t>
      </w:r>
    </w:p>
    <w:p w:rsidR="00656CD5" w:rsidRPr="00656CD5" w:rsidRDefault="00656CD5" w:rsidP="00656CD5">
      <w:pPr>
        <w:pStyle w:val="a3"/>
        <w:numPr>
          <w:ilvl w:val="0"/>
          <w:numId w:val="1"/>
        </w:numPr>
        <w:rPr>
          <w:lang w:val="uk-UA"/>
        </w:rPr>
      </w:pPr>
      <w:r w:rsidRPr="00656CD5">
        <w:rPr>
          <w:lang w:val="uk-UA"/>
        </w:rPr>
        <w:t>Інтерфейс газопроводу</w:t>
      </w:r>
    </w:p>
    <w:p w:rsidR="00656CD5" w:rsidRDefault="00292FFC" w:rsidP="00656CD5">
      <w:pPr>
        <w:pStyle w:val="a3"/>
        <w:numPr>
          <w:ilvl w:val="0"/>
          <w:numId w:val="1"/>
        </w:numPr>
        <w:rPr>
          <w:lang w:val="uk-UA"/>
        </w:rPr>
      </w:pPr>
      <w:r w:rsidRPr="00292FFC">
        <w:rPr>
          <w:lang w:val="uk-UA"/>
        </w:rPr>
        <w:t>Світло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Попередньо встановлене значення режиму тиску повітря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Барометричне значення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Індикатор батареї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+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Світло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–</w:t>
      </w:r>
    </w:p>
    <w:p w:rsidR="00C65AE4" w:rsidRP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Гніздо для зарядки </w:t>
      </w:r>
      <w:r>
        <w:rPr>
          <w:lang w:val="en-US"/>
        </w:rPr>
        <w:t>Type-C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Режим користувача</w:t>
      </w:r>
    </w:p>
    <w:p w:rsid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Барометрична одиниця</w:t>
      </w:r>
    </w:p>
    <w:p w:rsidR="00C65AE4" w:rsidRPr="00C65AE4" w:rsidRDefault="00C65AE4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Індикатор виходу </w:t>
      </w:r>
      <w:r>
        <w:rPr>
          <w:lang w:val="en-US"/>
        </w:rPr>
        <w:t>USB</w:t>
      </w:r>
    </w:p>
    <w:p w:rsidR="00C65AE4" w:rsidRDefault="0014508A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Кнопка вкл/викл</w:t>
      </w:r>
    </w:p>
    <w:p w:rsidR="0014508A" w:rsidRDefault="0014508A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Перемикання режимів</w:t>
      </w:r>
    </w:p>
    <w:p w:rsidR="0014508A" w:rsidRPr="0014508A" w:rsidRDefault="0014508A" w:rsidP="00656CD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Вихід </w:t>
      </w:r>
      <w:r>
        <w:rPr>
          <w:lang w:val="en-US"/>
        </w:rPr>
        <w:t>USB</w:t>
      </w:r>
    </w:p>
    <w:p w:rsidR="0014508A" w:rsidRDefault="00F422AF" w:rsidP="0014508A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A4528A2" wp14:editId="4FC62138">
            <wp:extent cx="2133600" cy="389907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233" cy="390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2AF" w:rsidRDefault="00A310CF" w:rsidP="0014508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521362F" wp14:editId="61EA0F9D">
            <wp:extent cx="2771775" cy="2095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0CF" w:rsidRDefault="00654054" w:rsidP="0014508A">
      <w:pPr>
        <w:rPr>
          <w:b/>
          <w:lang w:val="uk-UA"/>
        </w:rPr>
      </w:pPr>
      <w:r w:rsidRPr="00654054">
        <w:rPr>
          <w:b/>
          <w:lang w:val="uk-UA"/>
        </w:rPr>
        <w:t>Опис функцій.</w:t>
      </w:r>
    </w:p>
    <w:p w:rsidR="00654054" w:rsidRDefault="00654054" w:rsidP="0014508A">
      <w:pPr>
        <w:rPr>
          <w:b/>
          <w:lang w:val="uk-UA"/>
        </w:rPr>
      </w:pPr>
      <w:r>
        <w:rPr>
          <w:b/>
          <w:lang w:val="uk-UA"/>
        </w:rPr>
        <w:t>Увімкнення/вимкнення.</w:t>
      </w:r>
    </w:p>
    <w:p w:rsidR="00650644" w:rsidRDefault="00650644" w:rsidP="0014508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2C9DB27C" wp14:editId="5D1DB9CF">
            <wp:extent cx="1266825" cy="12477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6FC" w:rsidRDefault="00650644" w:rsidP="0014508A">
      <w:pPr>
        <w:rPr>
          <w:lang w:val="uk-UA"/>
        </w:rPr>
      </w:pPr>
      <w:r>
        <w:rPr>
          <w:lang w:val="uk-UA"/>
        </w:rPr>
        <w:t>Переконайтеся, що акумулятор заряджений та натисніть кнопку запуску.</w:t>
      </w:r>
      <w:r w:rsidR="006D16FC">
        <w:rPr>
          <w:lang w:val="uk-UA"/>
        </w:rPr>
        <w:t xml:space="preserve"> </w:t>
      </w:r>
    </w:p>
    <w:p w:rsidR="00654054" w:rsidRDefault="006D16FC" w:rsidP="0014508A">
      <w:pPr>
        <w:rPr>
          <w:lang w:val="uk-UA"/>
        </w:rPr>
      </w:pPr>
      <w:r>
        <w:rPr>
          <w:lang w:val="uk-UA"/>
        </w:rPr>
        <w:t xml:space="preserve"> У увімкненому стані натисніть і утримуйте кнопку запуску, щоб вимкнути.</w:t>
      </w:r>
    </w:p>
    <w:p w:rsidR="006D16FC" w:rsidRDefault="006D16FC" w:rsidP="0014508A">
      <w:pPr>
        <w:rPr>
          <w:lang w:val="uk-UA"/>
        </w:rPr>
      </w:pPr>
      <w:r>
        <w:rPr>
          <w:lang w:val="uk-UA"/>
        </w:rPr>
        <w:t>У ввімкненому стані компресор автоматично вимкнеться, якщо протягом 2-х хвилин не виконувати ніяких дій.</w:t>
      </w:r>
    </w:p>
    <w:p w:rsidR="006D16FC" w:rsidRDefault="006D16FC" w:rsidP="0014508A">
      <w:pPr>
        <w:rPr>
          <w:lang w:val="uk-UA"/>
        </w:rPr>
      </w:pPr>
      <w:r>
        <w:rPr>
          <w:lang w:val="uk-UA"/>
        </w:rPr>
        <w:lastRenderedPageBreak/>
        <w:t>У ввімкненому стані натисніть «О», щоб налаштувати режими.</w:t>
      </w:r>
    </w:p>
    <w:p w:rsidR="006D16FC" w:rsidRDefault="006D16FC" w:rsidP="0014508A">
      <w:pPr>
        <w:rPr>
          <w:lang w:val="uk-UA"/>
        </w:rPr>
      </w:pPr>
      <w:r w:rsidRPr="003B49E0">
        <w:rPr>
          <w:b/>
          <w:lang w:val="uk-UA"/>
        </w:rPr>
        <w:t>Режим надування м’яча</w:t>
      </w:r>
      <w:r>
        <w:rPr>
          <w:lang w:val="uk-UA"/>
        </w:rPr>
        <w:t>: значення тиску за замовленням:8 фунтів/кв.дюйм, регульований діапазон: 5-16 фунтів/кв.дюйм</w:t>
      </w:r>
    </w:p>
    <w:p w:rsidR="006D16FC" w:rsidRDefault="006D16FC" w:rsidP="0014508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3BDB8D3" wp14:editId="54B82198">
            <wp:extent cx="1352550" cy="1162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9E0" w:rsidRPr="003B49E0" w:rsidRDefault="003B49E0" w:rsidP="0014508A">
      <w:pPr>
        <w:rPr>
          <w:b/>
          <w:lang w:val="uk-UA"/>
        </w:rPr>
      </w:pPr>
      <w:r w:rsidRPr="003B49E0">
        <w:rPr>
          <w:b/>
          <w:lang w:val="uk-UA"/>
        </w:rPr>
        <w:t>Р</w:t>
      </w:r>
      <w:r>
        <w:rPr>
          <w:b/>
          <w:lang w:val="uk-UA"/>
        </w:rPr>
        <w:t>ежим надування велосипедних шин:</w:t>
      </w:r>
      <w:r w:rsidR="00C9471A" w:rsidRPr="00C9471A">
        <w:rPr>
          <w:lang w:val="uk-UA"/>
        </w:rPr>
        <w:t xml:space="preserve"> </w:t>
      </w:r>
      <w:r w:rsidR="00C9471A">
        <w:rPr>
          <w:lang w:val="uk-UA"/>
        </w:rPr>
        <w:t>значення тиску за замовленням- 45</w:t>
      </w:r>
      <w:r w:rsidR="00C9471A" w:rsidRPr="00C9471A">
        <w:rPr>
          <w:lang w:val="uk-UA"/>
        </w:rPr>
        <w:t xml:space="preserve"> </w:t>
      </w:r>
      <w:r w:rsidR="00C9471A">
        <w:rPr>
          <w:lang w:val="uk-UA"/>
        </w:rPr>
        <w:t>фунтів/кв.дюйм, регульований діапазон: 30-145  фунтів/кв.дюйм</w:t>
      </w:r>
    </w:p>
    <w:p w:rsidR="00ED55EE" w:rsidRDefault="003B49E0" w:rsidP="0014508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537A854" wp14:editId="3D48A663">
            <wp:extent cx="1323975" cy="1133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2DB" w:rsidRPr="00DF3562" w:rsidRDefault="009B52DB" w:rsidP="0014508A">
      <w:pPr>
        <w:rPr>
          <w:lang w:val="uk-UA"/>
        </w:rPr>
      </w:pPr>
      <w:r w:rsidRPr="009B52DB">
        <w:rPr>
          <w:b/>
          <w:lang w:val="uk-UA"/>
        </w:rPr>
        <w:t>Режим надування мотоцикла</w:t>
      </w:r>
      <w:r>
        <w:rPr>
          <w:b/>
          <w:lang w:val="uk-UA"/>
        </w:rPr>
        <w:t xml:space="preserve">: </w:t>
      </w:r>
      <w:r w:rsidR="00DF3562">
        <w:rPr>
          <w:lang w:val="uk-UA"/>
        </w:rPr>
        <w:t xml:space="preserve">значення тиску в шинах – 29 </w:t>
      </w:r>
      <w:r w:rsidR="00DF3562">
        <w:rPr>
          <w:lang w:val="en-US"/>
        </w:rPr>
        <w:t>PSI</w:t>
      </w:r>
      <w:r w:rsidR="00DF3562">
        <w:rPr>
          <w:lang w:val="uk-UA"/>
        </w:rPr>
        <w:t>, діапазон регулювання – 26-44</w:t>
      </w:r>
      <w:r w:rsidR="00DF3562" w:rsidRPr="00DF3562">
        <w:t xml:space="preserve"> </w:t>
      </w:r>
      <w:r w:rsidR="00DF3562">
        <w:rPr>
          <w:lang w:val="en-US"/>
        </w:rPr>
        <w:t>PSI</w:t>
      </w:r>
    </w:p>
    <w:p w:rsidR="00384FD1" w:rsidRPr="009B52DB" w:rsidRDefault="009B52DB" w:rsidP="0014508A">
      <w:pPr>
        <w:rPr>
          <w:b/>
          <w:lang w:val="uk-UA"/>
        </w:rPr>
      </w:pPr>
      <w:r w:rsidRPr="009B52DB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99FF1A8" wp14:editId="63AD2134">
            <wp:extent cx="1381125" cy="12001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CD5" w:rsidRPr="009961EE" w:rsidRDefault="00E05975" w:rsidP="008D7B41">
      <w:r w:rsidRPr="00E05975">
        <w:rPr>
          <w:b/>
          <w:lang w:val="uk-UA"/>
        </w:rPr>
        <w:t>Режим надування автомобільних шин:</w:t>
      </w:r>
      <w:r w:rsidR="00DE572D" w:rsidRPr="00DE572D">
        <w:rPr>
          <w:lang w:val="uk-UA"/>
        </w:rPr>
        <w:t xml:space="preserve"> </w:t>
      </w:r>
      <w:r w:rsidR="00DE572D">
        <w:rPr>
          <w:lang w:val="uk-UA"/>
        </w:rPr>
        <w:t xml:space="preserve">значення тиску в шинах – 36 </w:t>
      </w:r>
      <w:r w:rsidR="00DE572D">
        <w:rPr>
          <w:lang w:val="en-US"/>
        </w:rPr>
        <w:t>PSI</w:t>
      </w:r>
      <w:r w:rsidR="00DE572D">
        <w:rPr>
          <w:lang w:val="uk-UA"/>
        </w:rPr>
        <w:t>, діапазон регулювання – 26-51</w:t>
      </w:r>
      <w:r w:rsidR="00DE572D" w:rsidRPr="00DF3562">
        <w:t xml:space="preserve"> </w:t>
      </w:r>
      <w:r w:rsidR="00DE572D">
        <w:rPr>
          <w:lang w:val="en-US"/>
        </w:rPr>
        <w:t>PSI</w:t>
      </w:r>
    </w:p>
    <w:p w:rsidR="00830AA4" w:rsidRDefault="00830AA4" w:rsidP="008D7B41">
      <w:pPr>
        <w:rPr>
          <w:b/>
          <w:lang w:val="uk-UA"/>
        </w:rPr>
      </w:pPr>
      <w:r>
        <w:rPr>
          <w:noProof/>
          <w:lang w:eastAsia="ru-RU"/>
        </w:rPr>
        <w:drawing>
          <wp:inline distT="0" distB="0" distL="0" distR="0" wp14:anchorId="235E6EF7" wp14:editId="4D4C75C0">
            <wp:extent cx="1285875" cy="1228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FD5" w:rsidRDefault="009961EE" w:rsidP="008D7B41">
      <w:pPr>
        <w:rPr>
          <w:b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71457670" wp14:editId="10DD9A01">
            <wp:simplePos x="0" y="0"/>
            <wp:positionH relativeFrom="column">
              <wp:posOffset>-3810</wp:posOffset>
            </wp:positionH>
            <wp:positionV relativeFrom="paragraph">
              <wp:posOffset>285115</wp:posOffset>
            </wp:positionV>
            <wp:extent cx="1419225" cy="4845050"/>
            <wp:effectExtent l="0" t="0" r="9525" b="0"/>
            <wp:wrapTight wrapText="bothSides">
              <wp:wrapPolygon edited="0">
                <wp:start x="0" y="0"/>
                <wp:lineTo x="0" y="21487"/>
                <wp:lineTo x="21455" y="21487"/>
                <wp:lineTo x="2145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FD5">
        <w:rPr>
          <w:b/>
          <w:lang w:val="uk-UA"/>
        </w:rPr>
        <w:t>Функції кнопок.</w:t>
      </w:r>
    </w:p>
    <w:p w:rsidR="00303D2C" w:rsidRDefault="00303D2C" w:rsidP="008D7B41">
      <w:pPr>
        <w:rPr>
          <w:b/>
          <w:lang w:val="uk-UA"/>
        </w:rPr>
      </w:pPr>
    </w:p>
    <w:p w:rsidR="00830AA4" w:rsidRDefault="000E6FD5" w:rsidP="000E6FD5">
      <w:pPr>
        <w:pStyle w:val="a3"/>
        <w:numPr>
          <w:ilvl w:val="0"/>
          <w:numId w:val="2"/>
        </w:numPr>
        <w:rPr>
          <w:lang w:val="uk-UA"/>
        </w:rPr>
      </w:pPr>
      <w:r w:rsidRPr="000E6FD5">
        <w:rPr>
          <w:lang w:val="uk-UA"/>
        </w:rPr>
        <w:t>Після вибору режиму надування коротко натисніть + або -, щоб відрегулювати попередньо встановлене значення тиску. Продовжуйте натискати + або - , щоб швидко відрегулювати значення тиску.</w:t>
      </w:r>
    </w:p>
    <w:p w:rsidR="009961EE" w:rsidRPr="009961EE" w:rsidRDefault="009961EE" w:rsidP="009961EE">
      <w:pPr>
        <w:rPr>
          <w:lang w:val="uk-UA"/>
        </w:rPr>
      </w:pPr>
    </w:p>
    <w:p w:rsidR="000E6FD5" w:rsidRDefault="000E6FD5" w:rsidP="000E6F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Для перемикання , натисніть і утримуйте «О», щоб переключити одиниці : </w:t>
      </w:r>
      <w:r>
        <w:rPr>
          <w:lang w:val="en-US"/>
        </w:rPr>
        <w:t>PSI</w:t>
      </w:r>
      <w:r w:rsidRPr="000E6FD5">
        <w:t>-</w:t>
      </w:r>
      <w:r>
        <w:rPr>
          <w:lang w:val="en-US"/>
        </w:rPr>
        <w:t>BAR</w:t>
      </w:r>
      <w:r w:rsidRPr="000E6FD5">
        <w:t>-</w:t>
      </w:r>
      <w:r>
        <w:rPr>
          <w:lang w:val="en-US"/>
        </w:rPr>
        <w:t>KG</w:t>
      </w:r>
      <w:r>
        <w:rPr>
          <w:lang w:val="uk-UA"/>
        </w:rPr>
        <w:t>/СМ3</w:t>
      </w:r>
    </w:p>
    <w:p w:rsidR="009961EE" w:rsidRPr="009961EE" w:rsidRDefault="009961EE" w:rsidP="009961EE">
      <w:pPr>
        <w:pStyle w:val="a3"/>
        <w:rPr>
          <w:lang w:val="uk-UA"/>
        </w:rPr>
      </w:pPr>
    </w:p>
    <w:p w:rsidR="009961EE" w:rsidRDefault="009961EE" w:rsidP="009961EE">
      <w:pPr>
        <w:rPr>
          <w:lang w:val="uk-UA"/>
        </w:rPr>
      </w:pPr>
    </w:p>
    <w:p w:rsidR="009961EE" w:rsidRPr="009961EE" w:rsidRDefault="009961EE" w:rsidP="009961EE">
      <w:pPr>
        <w:rPr>
          <w:lang w:val="uk-UA"/>
        </w:rPr>
      </w:pPr>
    </w:p>
    <w:p w:rsidR="000E6FD5" w:rsidRDefault="000E6FD5" w:rsidP="000E6F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Щоб перемкнути освітлення , натисніть кнопку * . Натисніть перший раз і  біле світло буде яскравим, другий раз і буде строб</w:t>
      </w:r>
      <w:r w:rsidR="009E6FA8">
        <w:rPr>
          <w:lang w:val="uk-UA"/>
        </w:rPr>
        <w:t>оскоп</w:t>
      </w:r>
      <w:r>
        <w:rPr>
          <w:lang w:val="uk-UA"/>
        </w:rPr>
        <w:t xml:space="preserve"> білого світла, втретє</w:t>
      </w:r>
      <w:r w:rsidR="0047416E">
        <w:rPr>
          <w:lang w:val="uk-UA"/>
        </w:rPr>
        <w:t xml:space="preserve">, щоб увімкнути індикатор </w:t>
      </w:r>
      <w:r w:rsidR="0047416E">
        <w:rPr>
          <w:lang w:val="en-US"/>
        </w:rPr>
        <w:t>SOS</w:t>
      </w:r>
      <w:r w:rsidR="0047416E">
        <w:rPr>
          <w:lang w:val="uk-UA"/>
        </w:rPr>
        <w:t xml:space="preserve">, </w:t>
      </w:r>
      <w:r w:rsidR="00EB3FE8">
        <w:rPr>
          <w:lang w:val="uk-UA"/>
        </w:rPr>
        <w:t>і четвертий раз, щоб вимкнути світло.</w:t>
      </w:r>
    </w:p>
    <w:p w:rsidR="009961EE" w:rsidRPr="009961EE" w:rsidRDefault="009961EE" w:rsidP="009961EE">
      <w:pPr>
        <w:rPr>
          <w:lang w:val="uk-UA"/>
        </w:rPr>
      </w:pPr>
    </w:p>
    <w:p w:rsidR="0027259D" w:rsidRDefault="0027259D" w:rsidP="000E6F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Пуск/пауза. У увімкненому стані довго натисніть клавішу «вкл/вимк», щоб вимкнути. У робочому стані накачування, компресор буде накачувати до заданого значення тиску в шинах, потім він автоматично припинить роботу.</w:t>
      </w:r>
    </w:p>
    <w:p w:rsidR="00D17E64" w:rsidRDefault="00D17E64" w:rsidP="000E6FD5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У надувному робочому стані, натисніть будь-яку клавішу, щоб припинити роботу.</w:t>
      </w:r>
    </w:p>
    <w:p w:rsidR="00DA5686" w:rsidRDefault="00DA5686" w:rsidP="00F25CA9">
      <w:pPr>
        <w:rPr>
          <w:b/>
          <w:lang w:val="uk-UA"/>
        </w:rPr>
      </w:pPr>
    </w:p>
    <w:p w:rsidR="00DA5686" w:rsidRDefault="00DA5686" w:rsidP="00F25CA9">
      <w:pPr>
        <w:rPr>
          <w:b/>
          <w:lang w:val="uk-UA"/>
        </w:rPr>
      </w:pPr>
    </w:p>
    <w:p w:rsidR="00FA3945" w:rsidRDefault="00F25CA9" w:rsidP="00F25CA9">
      <w:pPr>
        <w:rPr>
          <w:b/>
          <w:lang w:val="uk-UA"/>
        </w:rPr>
      </w:pPr>
      <w:r w:rsidRPr="00F25CA9">
        <w:rPr>
          <w:b/>
          <w:lang w:val="uk-UA"/>
        </w:rPr>
        <w:t>Кроки використання.</w:t>
      </w:r>
    </w:p>
    <w:p w:rsidR="003865C9" w:rsidRDefault="00B474FB" w:rsidP="00F25CA9">
      <w:pPr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10365A" wp14:editId="3A020F5C">
            <wp:simplePos x="0" y="0"/>
            <wp:positionH relativeFrom="column">
              <wp:posOffset>-74295</wp:posOffset>
            </wp:positionH>
            <wp:positionV relativeFrom="paragraph">
              <wp:posOffset>146685</wp:posOffset>
            </wp:positionV>
            <wp:extent cx="1069975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151" y="21398"/>
                <wp:lineTo x="21151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CA9" w:rsidRPr="00B474FB" w:rsidRDefault="008C32CD" w:rsidP="00B474FB">
      <w:pPr>
        <w:rPr>
          <w:b/>
          <w:lang w:val="uk-UA"/>
        </w:rPr>
      </w:pPr>
      <w:r w:rsidRPr="00B474FB">
        <w:rPr>
          <w:lang w:val="uk-UA"/>
        </w:rPr>
        <w:t>Переконайтеся , що акумулятора достатньо, натисніть і утримуйте кнопку «Вкл/Вимк», щоб почати. Після запуску за замовчуванням буде встановлено спеціальний режим і світиться індикатор спеціального режиму «А».</w:t>
      </w:r>
    </w:p>
    <w:p w:rsidR="00B474FB" w:rsidRDefault="00B474FB" w:rsidP="00B474FB">
      <w:pPr>
        <w:rPr>
          <w:lang w:val="uk-UA"/>
        </w:rPr>
      </w:pPr>
    </w:p>
    <w:p w:rsidR="00B474FB" w:rsidRDefault="00D84CA5" w:rsidP="00B474FB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7510E9D" wp14:editId="5BAA918D">
            <wp:simplePos x="0" y="0"/>
            <wp:positionH relativeFrom="column">
              <wp:posOffset>-3810</wp:posOffset>
            </wp:positionH>
            <wp:positionV relativeFrom="paragraph">
              <wp:posOffset>283845</wp:posOffset>
            </wp:positionV>
            <wp:extent cx="952500" cy="871855"/>
            <wp:effectExtent l="0" t="0" r="0" b="4445"/>
            <wp:wrapTight wrapText="bothSides">
              <wp:wrapPolygon edited="0">
                <wp:start x="0" y="0"/>
                <wp:lineTo x="0" y="21238"/>
                <wp:lineTo x="21168" y="21238"/>
                <wp:lineTo x="2116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2CD" w:rsidRPr="00B474FB" w:rsidRDefault="008C32CD" w:rsidP="00B474FB">
      <w:pPr>
        <w:rPr>
          <w:b/>
          <w:lang w:val="uk-UA"/>
        </w:rPr>
      </w:pPr>
      <w:r w:rsidRPr="00B474FB">
        <w:rPr>
          <w:lang w:val="uk-UA"/>
        </w:rPr>
        <w:t>Спочатку підключіть шланг для накачування до інтерфейсу повітряної труби виробу, а потім під’єднайте інший кінець повітряної труби до вентиля шини. Після успішного підключення відобразиться поточне значення тиску в шині. (Будь ласка, переконайтеся, що з’єднання на місці та немає витоку повітря).</w:t>
      </w:r>
    </w:p>
    <w:p w:rsidR="001704DD" w:rsidRDefault="00D84CA5" w:rsidP="00B474FB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3729B00" wp14:editId="2EB11895">
            <wp:simplePos x="0" y="0"/>
            <wp:positionH relativeFrom="column">
              <wp:posOffset>-127635</wp:posOffset>
            </wp:positionH>
            <wp:positionV relativeFrom="paragraph">
              <wp:posOffset>284480</wp:posOffset>
            </wp:positionV>
            <wp:extent cx="11239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1234" y="21377"/>
                <wp:lineTo x="21234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2CD" w:rsidRPr="00B474FB" w:rsidRDefault="008C32CD" w:rsidP="00B474FB">
      <w:pPr>
        <w:rPr>
          <w:b/>
          <w:lang w:val="uk-UA"/>
        </w:rPr>
      </w:pPr>
      <w:r w:rsidRPr="00B474FB">
        <w:rPr>
          <w:lang w:val="uk-UA"/>
        </w:rPr>
        <w:t xml:space="preserve">Встановіть тиск у шинах кнопкою «Ок» для перемикання, кнопка «+» - збільшує значення, кнопка «-» - зменшує значення. Встановивши тиск, почекайте 2 секунди, натисніть кнопку </w:t>
      </w:r>
      <w:r w:rsidRPr="00B474FB">
        <w:rPr>
          <w:lang w:val="uk-UA"/>
        </w:rPr>
        <w:t>«Вкл/Вимк»,</w:t>
      </w:r>
      <w:r w:rsidRPr="00B474FB">
        <w:rPr>
          <w:lang w:val="uk-UA"/>
        </w:rPr>
        <w:t xml:space="preserve"> щоб почати накачування.</w:t>
      </w:r>
    </w:p>
    <w:p w:rsidR="008C32CD" w:rsidRDefault="008C32CD" w:rsidP="008C32CD">
      <w:pPr>
        <w:rPr>
          <w:b/>
          <w:lang w:val="uk-UA"/>
        </w:rPr>
      </w:pPr>
    </w:p>
    <w:p w:rsidR="008336CF" w:rsidRDefault="00614CF3" w:rsidP="008C32CD">
      <w:pPr>
        <w:rPr>
          <w:b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50321449" wp14:editId="2C411A33">
            <wp:simplePos x="0" y="0"/>
            <wp:positionH relativeFrom="column">
              <wp:posOffset>-3810</wp:posOffset>
            </wp:positionH>
            <wp:positionV relativeFrom="paragraph">
              <wp:posOffset>288290</wp:posOffset>
            </wp:positionV>
            <wp:extent cx="1057275" cy="941705"/>
            <wp:effectExtent l="0" t="0" r="9525" b="0"/>
            <wp:wrapTight wrapText="bothSides">
              <wp:wrapPolygon edited="0">
                <wp:start x="0" y="0"/>
                <wp:lineTo x="0" y="20974"/>
                <wp:lineTo x="21405" y="20974"/>
                <wp:lineTo x="21405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6CF" w:rsidRDefault="00614CF3" w:rsidP="008C32CD">
      <w:pPr>
        <w:rPr>
          <w:lang w:val="uk-UA"/>
        </w:rPr>
      </w:pPr>
      <w:r>
        <w:rPr>
          <w:lang w:val="uk-UA"/>
        </w:rPr>
        <w:t>Коли шини накачаються до заданого значення тиску в шинах, прибор автоматично зупиниться.</w:t>
      </w:r>
    </w:p>
    <w:p w:rsidR="00985FE7" w:rsidRDefault="00985FE7" w:rsidP="008C32CD">
      <w:pPr>
        <w:rPr>
          <w:lang w:val="uk-UA"/>
        </w:rPr>
      </w:pPr>
    </w:p>
    <w:p w:rsidR="00985FE7" w:rsidRDefault="00985FE7" w:rsidP="008C32CD">
      <w:pPr>
        <w:rPr>
          <w:lang w:val="uk-UA"/>
        </w:rPr>
      </w:pPr>
    </w:p>
    <w:p w:rsidR="00985FE7" w:rsidRDefault="00A10A74" w:rsidP="00A10A74">
      <w:pPr>
        <w:rPr>
          <w:lang w:val="uk-UA"/>
        </w:rPr>
      </w:pPr>
      <w:r>
        <w:rPr>
          <w:lang w:val="uk-UA"/>
        </w:rPr>
        <w:t xml:space="preserve">Щоб вимкнути пристрій, ще раз утримуйте кнопку </w:t>
      </w:r>
      <w:r w:rsidRPr="00B474FB">
        <w:rPr>
          <w:lang w:val="uk-UA"/>
        </w:rPr>
        <w:t>«Вкл/Вимк</w:t>
      </w:r>
      <w:r>
        <w:rPr>
          <w:lang w:val="uk-UA"/>
        </w:rPr>
        <w:t>».</w:t>
      </w:r>
    </w:p>
    <w:p w:rsidR="0008041C" w:rsidRDefault="0008041C" w:rsidP="00A10A74">
      <w:pPr>
        <w:rPr>
          <w:b/>
          <w:lang w:val="uk-UA"/>
        </w:rPr>
      </w:pPr>
      <w:r w:rsidRPr="0008041C">
        <w:rPr>
          <w:b/>
          <w:lang w:val="uk-UA"/>
        </w:rPr>
        <w:t xml:space="preserve">Інструкція, щодо зарядки. </w:t>
      </w:r>
    </w:p>
    <w:p w:rsidR="0008041C" w:rsidRDefault="001938A8" w:rsidP="001938A8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Приєднайте зарядний кабель </w:t>
      </w:r>
      <w:r>
        <w:rPr>
          <w:lang w:val="en-US"/>
        </w:rPr>
        <w:t>Type</w:t>
      </w:r>
      <w:r w:rsidRPr="001938A8">
        <w:t>-</w:t>
      </w:r>
      <w:r>
        <w:rPr>
          <w:lang w:val="en-US"/>
        </w:rPr>
        <w:t>C</w:t>
      </w:r>
      <w:r>
        <w:rPr>
          <w:lang w:val="uk-UA"/>
        </w:rPr>
        <w:t>, підключення до</w:t>
      </w:r>
      <w:r w:rsidRPr="001938A8">
        <w:t xml:space="preserve"> </w:t>
      </w:r>
      <w:r>
        <w:rPr>
          <w:lang w:val="en-US"/>
        </w:rPr>
        <w:t>USB</w:t>
      </w:r>
      <w:r>
        <w:rPr>
          <w:lang w:val="uk-UA"/>
        </w:rPr>
        <w:t>-адаптера 5В.</w:t>
      </w:r>
    </w:p>
    <w:p w:rsidR="001938A8" w:rsidRDefault="001938A8" w:rsidP="001938A8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Коли заряджається компресор, на панелі буде світитися значок батареї.</w:t>
      </w:r>
    </w:p>
    <w:p w:rsidR="001938A8" w:rsidRDefault="001938A8" w:rsidP="001938A8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Не можна використовувати прибор під час зарядження.</w:t>
      </w:r>
    </w:p>
    <w:p w:rsidR="001938A8" w:rsidRDefault="00283C75" w:rsidP="001938A8">
      <w:pPr>
        <w:rPr>
          <w:b/>
          <w:lang w:val="uk-UA"/>
        </w:rPr>
      </w:pPr>
      <w:r w:rsidRPr="00283C75">
        <w:rPr>
          <w:b/>
          <w:lang w:val="uk-UA"/>
        </w:rPr>
        <w:t>Параметри продукту.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54F2A" w:rsidTr="00054F2A"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7,4В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Кабель для зарядки </w:t>
            </w:r>
            <w:r>
              <w:rPr>
                <w:lang w:val="en-US"/>
              </w:rPr>
              <w:t>Type</w:t>
            </w:r>
            <w:r w:rsidRPr="001938A8">
              <w:t>-</w:t>
            </w:r>
            <w:r>
              <w:rPr>
                <w:lang w:val="en-US"/>
              </w:rPr>
              <w:t>C</w:t>
            </w:r>
          </w:p>
        </w:tc>
        <w:tc>
          <w:tcPr>
            <w:tcW w:w="2337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1м</w:t>
            </w:r>
          </w:p>
        </w:tc>
      </w:tr>
      <w:tr w:rsidR="00054F2A" w:rsidTr="00054F2A"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60Вт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Шум</w:t>
            </w:r>
          </w:p>
        </w:tc>
        <w:tc>
          <w:tcPr>
            <w:tcW w:w="2337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85дБ</w:t>
            </w:r>
          </w:p>
        </w:tc>
      </w:tr>
      <w:tr w:rsidR="00054F2A" w:rsidTr="00054F2A"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Ємність акумулятора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2000 мАг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Характеристика циліндра</w:t>
            </w:r>
          </w:p>
        </w:tc>
        <w:tc>
          <w:tcPr>
            <w:tcW w:w="2337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19мм</w:t>
            </w:r>
          </w:p>
        </w:tc>
      </w:tr>
      <w:tr w:rsidR="00054F2A" w:rsidTr="00054F2A"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Безперервний час роботи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20 хв</w:t>
            </w:r>
          </w:p>
        </w:tc>
        <w:tc>
          <w:tcPr>
            <w:tcW w:w="2336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Вихідний тиск повітря</w:t>
            </w:r>
          </w:p>
        </w:tc>
        <w:tc>
          <w:tcPr>
            <w:tcW w:w="2337" w:type="dxa"/>
          </w:tcPr>
          <w:p w:rsidR="00054F2A" w:rsidRDefault="00054F2A" w:rsidP="001938A8">
            <w:pPr>
              <w:rPr>
                <w:lang w:val="uk-UA"/>
              </w:rPr>
            </w:pPr>
            <w:r>
              <w:rPr>
                <w:lang w:val="uk-UA"/>
              </w:rPr>
              <w:t>150 фунтів на квадратний дюйм</w:t>
            </w:r>
          </w:p>
        </w:tc>
      </w:tr>
    </w:tbl>
    <w:p w:rsidR="00283C75" w:rsidRDefault="00283C75" w:rsidP="001938A8">
      <w:pPr>
        <w:rPr>
          <w:lang w:val="uk-UA"/>
        </w:rPr>
      </w:pPr>
    </w:p>
    <w:p w:rsidR="00054F2A" w:rsidRDefault="006F2905" w:rsidP="001938A8">
      <w:pPr>
        <w:rPr>
          <w:b/>
          <w:lang w:val="uk-UA"/>
        </w:rPr>
      </w:pPr>
      <w:r w:rsidRPr="006F2905">
        <w:rPr>
          <w:b/>
          <w:lang w:val="uk-UA"/>
        </w:rPr>
        <w:t>Рекомендоване значення тиску для різних предметів накачування.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2905" w:rsidTr="006F2905">
        <w:tc>
          <w:tcPr>
            <w:tcW w:w="4672" w:type="dxa"/>
          </w:tcPr>
          <w:p w:rsidR="006F2905" w:rsidRDefault="006F2905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Велосипедна шина 12,14,16 дюймів </w:t>
            </w:r>
          </w:p>
        </w:tc>
        <w:tc>
          <w:tcPr>
            <w:tcW w:w="4673" w:type="dxa"/>
          </w:tcPr>
          <w:p w:rsidR="006F2905" w:rsidRPr="006F2905" w:rsidRDefault="006F2905" w:rsidP="001938A8">
            <w:pPr>
              <w:rPr>
                <w:lang w:val="en-US"/>
              </w:rPr>
            </w:pPr>
            <w:r>
              <w:rPr>
                <w:lang w:val="uk-UA"/>
              </w:rPr>
              <w:t>30-50</w:t>
            </w:r>
            <w:r>
              <w:rPr>
                <w:lang w:val="en-US"/>
              </w:rPr>
              <w:t xml:space="preserve"> psi</w:t>
            </w:r>
          </w:p>
        </w:tc>
      </w:tr>
      <w:tr w:rsidR="006F2905" w:rsidTr="006F2905">
        <w:tc>
          <w:tcPr>
            <w:tcW w:w="4672" w:type="dxa"/>
          </w:tcPr>
          <w:p w:rsidR="006F2905" w:rsidRDefault="006F2905" w:rsidP="001938A8">
            <w:pPr>
              <w:rPr>
                <w:lang w:val="uk-UA"/>
              </w:rPr>
            </w:pPr>
            <w:r>
              <w:rPr>
                <w:lang w:val="uk-UA"/>
              </w:rPr>
              <w:t>Велосипедна шина 20,22,24</w:t>
            </w:r>
            <w:r>
              <w:rPr>
                <w:lang w:val="uk-UA"/>
              </w:rPr>
              <w:t xml:space="preserve"> дюймів</w:t>
            </w:r>
          </w:p>
        </w:tc>
        <w:tc>
          <w:tcPr>
            <w:tcW w:w="4673" w:type="dxa"/>
          </w:tcPr>
          <w:p w:rsidR="006F2905" w:rsidRDefault="006F2905" w:rsidP="001938A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lang w:val="uk-UA"/>
              </w:rPr>
              <w:t>0-50</w:t>
            </w:r>
            <w:r>
              <w:rPr>
                <w:lang w:val="en-US"/>
              </w:rPr>
              <w:t xml:space="preserve"> psi</w:t>
            </w:r>
          </w:p>
        </w:tc>
      </w:tr>
      <w:tr w:rsidR="006F2905" w:rsidTr="006F2905">
        <w:tc>
          <w:tcPr>
            <w:tcW w:w="4672" w:type="dxa"/>
          </w:tcPr>
          <w:p w:rsidR="006F2905" w:rsidRDefault="00B6232D" w:rsidP="001938A8">
            <w:pPr>
              <w:rPr>
                <w:lang w:val="uk-UA"/>
              </w:rPr>
            </w:pPr>
            <w:r>
              <w:rPr>
                <w:lang w:val="uk-UA"/>
              </w:rPr>
              <w:t>Шина для гірського велосипеда 26,27,5,29 дюймів</w:t>
            </w:r>
          </w:p>
        </w:tc>
        <w:tc>
          <w:tcPr>
            <w:tcW w:w="4673" w:type="dxa"/>
          </w:tcPr>
          <w:p w:rsidR="006F2905" w:rsidRDefault="00B6232D" w:rsidP="001938A8">
            <w:pPr>
              <w:rPr>
                <w:lang w:val="uk-UA"/>
              </w:rPr>
            </w:pPr>
            <w:r>
              <w:rPr>
                <w:lang w:val="uk-UA"/>
              </w:rPr>
              <w:t>45-65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7C35AB" w:rsidP="001938A8">
            <w:pPr>
              <w:rPr>
                <w:lang w:val="uk-UA"/>
              </w:rPr>
            </w:pPr>
            <w:r>
              <w:rPr>
                <w:lang w:val="uk-UA"/>
              </w:rPr>
              <w:t>Відкрита шина для шосейного велосипеда 700с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100-130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700с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120-145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Мотоцикл, шина для електромотоцикла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26-45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Автомобільна шина седан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26-50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Волейбольний м’яч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5-6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Баскетбольний м’яч 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Футбольний м’яч 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8-16 </w:t>
            </w:r>
            <w:r>
              <w:rPr>
                <w:lang w:val="en-US"/>
              </w:rPr>
              <w:t>psi</w:t>
            </w:r>
          </w:p>
        </w:tc>
      </w:tr>
      <w:tr w:rsidR="006F2905" w:rsidTr="006F2905">
        <w:tc>
          <w:tcPr>
            <w:tcW w:w="4672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>М’яч для регбі</w:t>
            </w:r>
          </w:p>
        </w:tc>
        <w:tc>
          <w:tcPr>
            <w:tcW w:w="4673" w:type="dxa"/>
          </w:tcPr>
          <w:p w:rsidR="006F2905" w:rsidRDefault="00807F7F" w:rsidP="001938A8">
            <w:pPr>
              <w:rPr>
                <w:lang w:val="uk-UA"/>
              </w:rPr>
            </w:pPr>
            <w:r>
              <w:rPr>
                <w:lang w:val="uk-UA"/>
              </w:rPr>
              <w:t xml:space="preserve">12-14 </w:t>
            </w:r>
            <w:r>
              <w:rPr>
                <w:lang w:val="en-US"/>
              </w:rPr>
              <w:t>psi</w:t>
            </w:r>
          </w:p>
        </w:tc>
      </w:tr>
    </w:tbl>
    <w:p w:rsidR="006F2905" w:rsidRDefault="00910371" w:rsidP="001938A8">
      <w:pPr>
        <w:rPr>
          <w:lang w:val="uk-UA"/>
        </w:rPr>
      </w:pPr>
      <w:r>
        <w:rPr>
          <w:lang w:val="uk-UA"/>
        </w:rPr>
        <w:t>Рекомендований тиск накачування наведено лише для довідки. Для більш детальної інформації зверніться до вимог інструкції з експлуатації надувного виробу.</w:t>
      </w:r>
    </w:p>
    <w:p w:rsidR="00CD0145" w:rsidRDefault="00CD0145" w:rsidP="001938A8">
      <w:pPr>
        <w:rPr>
          <w:lang w:val="uk-UA"/>
        </w:rPr>
      </w:pPr>
      <w:r>
        <w:rPr>
          <w:lang w:val="uk-UA"/>
        </w:rPr>
        <w:lastRenderedPageBreak/>
        <w:t>Шини автомобілів, велосипедів, мотоциклів можуть витримувати діапазон тиску, який вказаний на боковій стороні шини. Тиск накачування пов’язаний з вагою вантажу. Для більш детальної інформації, перегляньте інструкцію до автомобіля.</w:t>
      </w:r>
    </w:p>
    <w:p w:rsidR="00AB4343" w:rsidRDefault="00AB4343" w:rsidP="001938A8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114300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40" y="21221"/>
                <wp:lineTo x="21240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 xml:space="preserve"> </w:t>
      </w:r>
    </w:p>
    <w:p w:rsidR="00AB4343" w:rsidRDefault="00AB4343" w:rsidP="001938A8">
      <w:pPr>
        <w:rPr>
          <w:lang w:val="uk-UA"/>
        </w:rPr>
      </w:pPr>
      <w:r>
        <w:rPr>
          <w:lang w:val="uk-UA"/>
        </w:rPr>
        <w:t>Тиск накачування м’ячів знаходиться на повітряному соплі навколо.</w:t>
      </w:r>
    </w:p>
    <w:p w:rsidR="00C933B3" w:rsidRDefault="00C933B3" w:rsidP="001938A8">
      <w:pPr>
        <w:rPr>
          <w:lang w:val="uk-UA"/>
        </w:rPr>
      </w:pPr>
    </w:p>
    <w:p w:rsidR="00C933B3" w:rsidRDefault="00C933B3" w:rsidP="001938A8">
      <w:pPr>
        <w:rPr>
          <w:lang w:val="uk-UA"/>
        </w:rPr>
      </w:pPr>
    </w:p>
    <w:p w:rsidR="00C933B3" w:rsidRDefault="002C7EAE" w:rsidP="002C7EAE">
      <w:pPr>
        <w:jc w:val="center"/>
        <w:rPr>
          <w:b/>
          <w:lang w:val="uk-UA"/>
        </w:rPr>
      </w:pPr>
      <w:r w:rsidRPr="002C7EAE">
        <w:rPr>
          <w:b/>
          <w:lang w:val="uk-UA"/>
        </w:rPr>
        <w:t>Типи помилок та методи виправлення.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42D6" w:rsidTr="00D942D6">
        <w:tc>
          <w:tcPr>
            <w:tcW w:w="4672" w:type="dxa"/>
          </w:tcPr>
          <w:p w:rsidR="00D942D6" w:rsidRDefault="00D942D6" w:rsidP="00D942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4673" w:type="dxa"/>
          </w:tcPr>
          <w:p w:rsidR="00D942D6" w:rsidRDefault="00D942D6" w:rsidP="00D942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 вирішення</w:t>
            </w:r>
          </w:p>
        </w:tc>
      </w:tr>
      <w:tr w:rsidR="00D942D6" w:rsidTr="00D942D6">
        <w:tc>
          <w:tcPr>
            <w:tcW w:w="4672" w:type="dxa"/>
          </w:tcPr>
          <w:p w:rsidR="00D942D6" w:rsidRDefault="00830582" w:rsidP="002C7EAE">
            <w:pPr>
              <w:rPr>
                <w:lang w:val="uk-UA"/>
              </w:rPr>
            </w:pPr>
            <w:r>
              <w:rPr>
                <w:lang w:val="uk-UA"/>
              </w:rPr>
              <w:t>Повільне накачування</w:t>
            </w:r>
          </w:p>
        </w:tc>
        <w:tc>
          <w:tcPr>
            <w:tcW w:w="4673" w:type="dxa"/>
          </w:tcPr>
          <w:p w:rsidR="00D942D6" w:rsidRDefault="00830582" w:rsidP="0083058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 w:rsidRPr="00830582">
              <w:rPr>
                <w:lang w:val="uk-UA"/>
              </w:rPr>
              <w:t>Перевірте, чи не протікає повітряна трубка.</w:t>
            </w:r>
          </w:p>
          <w:p w:rsidR="00830582" w:rsidRDefault="00830582" w:rsidP="0083058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не протікає накачуваний предмет.</w:t>
            </w:r>
          </w:p>
          <w:p w:rsidR="00830582" w:rsidRDefault="00830582" w:rsidP="0083058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не заповнене авто важкими предметами. Якщо так, скористайтеся домкратом, щоб підняти автомобіль перед тим, як накачати.</w:t>
            </w:r>
          </w:p>
          <w:p w:rsidR="00830582" w:rsidRDefault="00830582" w:rsidP="0083058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герметичні з’єднання на обох кінцях шлангу.</w:t>
            </w:r>
          </w:p>
          <w:p w:rsidR="00830582" w:rsidRPr="00830582" w:rsidRDefault="00830582" w:rsidP="00830582">
            <w:pPr>
              <w:pStyle w:val="a3"/>
              <w:numPr>
                <w:ilvl w:val="0"/>
                <w:numId w:val="5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достатньо заряду батареї.</w:t>
            </w:r>
          </w:p>
          <w:p w:rsidR="00830582" w:rsidRDefault="00830582" w:rsidP="002C7EAE">
            <w:pPr>
              <w:rPr>
                <w:lang w:val="uk-UA"/>
              </w:rPr>
            </w:pPr>
          </w:p>
        </w:tc>
      </w:tr>
      <w:tr w:rsidR="00D942D6" w:rsidTr="00D942D6">
        <w:tc>
          <w:tcPr>
            <w:tcW w:w="4672" w:type="dxa"/>
          </w:tcPr>
          <w:p w:rsidR="00D942D6" w:rsidRDefault="00830582" w:rsidP="002C7EAE">
            <w:pPr>
              <w:rPr>
                <w:lang w:val="uk-UA"/>
              </w:rPr>
            </w:pPr>
            <w:r>
              <w:rPr>
                <w:lang w:val="uk-UA"/>
              </w:rPr>
              <w:t>Неможливо здійснити надування після включення</w:t>
            </w:r>
          </w:p>
        </w:tc>
        <w:tc>
          <w:tcPr>
            <w:tcW w:w="4673" w:type="dxa"/>
          </w:tcPr>
          <w:p w:rsidR="00D942D6" w:rsidRDefault="00830582" w:rsidP="00830582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повітропровід підключено.</w:t>
            </w:r>
          </w:p>
          <w:p w:rsidR="00830582" w:rsidRDefault="00830582" w:rsidP="00830582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достатньо заряду батареї</w:t>
            </w:r>
            <w:r>
              <w:rPr>
                <w:lang w:val="uk-UA"/>
              </w:rPr>
              <w:t>.</w:t>
            </w:r>
          </w:p>
          <w:p w:rsidR="00830582" w:rsidRPr="00830582" w:rsidRDefault="00830582" w:rsidP="00830582">
            <w:pPr>
              <w:pStyle w:val="a3"/>
              <w:numPr>
                <w:ilvl w:val="0"/>
                <w:numId w:val="6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поточне значення тиску в шинах перевищує задане значення.</w:t>
            </w:r>
          </w:p>
        </w:tc>
      </w:tr>
      <w:tr w:rsidR="00D942D6" w:rsidTr="00D942D6">
        <w:tc>
          <w:tcPr>
            <w:tcW w:w="4672" w:type="dxa"/>
          </w:tcPr>
          <w:p w:rsidR="00D942D6" w:rsidRDefault="00AA0D59" w:rsidP="002C7EAE">
            <w:pPr>
              <w:rPr>
                <w:lang w:val="uk-UA"/>
              </w:rPr>
            </w:pPr>
            <w:r>
              <w:rPr>
                <w:lang w:val="uk-UA"/>
              </w:rPr>
              <w:t>Неможливо налаштувати попередньо встановлений тиск</w:t>
            </w:r>
          </w:p>
        </w:tc>
        <w:tc>
          <w:tcPr>
            <w:tcW w:w="4673" w:type="dxa"/>
          </w:tcPr>
          <w:p w:rsidR="00D942D6" w:rsidRPr="00AA0D59" w:rsidRDefault="00AA0D59" w:rsidP="002C7EAE">
            <w:pPr>
              <w:rPr>
                <w:lang w:val="en-US"/>
              </w:rPr>
            </w:pPr>
            <w:r>
              <w:rPr>
                <w:lang w:val="uk-UA"/>
              </w:rPr>
              <w:t xml:space="preserve">Перевірте, чи не знаходиться прибор у режимі неправильного надування, виберіть вільний режим, щоб налаштувати попередньо встановлене значення в діапазоні 3-150 </w:t>
            </w:r>
            <w:r>
              <w:rPr>
                <w:lang w:val="en-US"/>
              </w:rPr>
              <w:t>psi</w:t>
            </w:r>
          </w:p>
        </w:tc>
      </w:tr>
      <w:tr w:rsidR="00D942D6" w:rsidTr="00D942D6">
        <w:tc>
          <w:tcPr>
            <w:tcW w:w="4672" w:type="dxa"/>
          </w:tcPr>
          <w:p w:rsidR="00D942D6" w:rsidRDefault="002C2D56" w:rsidP="002C7EAE">
            <w:pPr>
              <w:rPr>
                <w:lang w:val="uk-UA"/>
              </w:rPr>
            </w:pPr>
            <w:r>
              <w:rPr>
                <w:lang w:val="uk-UA"/>
              </w:rPr>
              <w:t xml:space="preserve">Звичайне надування, але тиск показує нуль </w:t>
            </w:r>
          </w:p>
        </w:tc>
        <w:tc>
          <w:tcPr>
            <w:tcW w:w="4673" w:type="dxa"/>
          </w:tcPr>
          <w:p w:rsidR="00D942D6" w:rsidRDefault="006628C7" w:rsidP="002C7EAE">
            <w:pPr>
              <w:rPr>
                <w:lang w:val="uk-UA"/>
              </w:rPr>
            </w:pPr>
            <w:r>
              <w:rPr>
                <w:lang w:val="uk-UA"/>
              </w:rPr>
              <w:t>Продукти для надування низького тиску, такі як повітряні кулі, не знаходяться в межах вимірюваного діапазону пристрою.</w:t>
            </w:r>
          </w:p>
        </w:tc>
      </w:tr>
      <w:tr w:rsidR="00D942D6" w:rsidTr="00D942D6">
        <w:tc>
          <w:tcPr>
            <w:tcW w:w="4672" w:type="dxa"/>
          </w:tcPr>
          <w:p w:rsidR="00D942D6" w:rsidRDefault="00423436" w:rsidP="002C7EAE">
            <w:pPr>
              <w:rPr>
                <w:lang w:val="uk-UA"/>
              </w:rPr>
            </w:pPr>
            <w:r>
              <w:rPr>
                <w:lang w:val="uk-UA"/>
              </w:rPr>
              <w:t>Виріб автоматично вимикається</w:t>
            </w:r>
          </w:p>
        </w:tc>
        <w:tc>
          <w:tcPr>
            <w:tcW w:w="4673" w:type="dxa"/>
          </w:tcPr>
          <w:p w:rsidR="00D942D6" w:rsidRDefault="00423436" w:rsidP="002C7EAE">
            <w:pPr>
              <w:rPr>
                <w:lang w:val="uk-UA"/>
              </w:rPr>
            </w:pPr>
            <w:r>
              <w:rPr>
                <w:lang w:val="uk-UA"/>
              </w:rPr>
              <w:t>Натисніть і утримуйте кнопку живлення, щоб увімкнути його знову.</w:t>
            </w:r>
          </w:p>
        </w:tc>
      </w:tr>
      <w:tr w:rsidR="00D942D6" w:rsidTr="00D942D6">
        <w:tc>
          <w:tcPr>
            <w:tcW w:w="4672" w:type="dxa"/>
          </w:tcPr>
          <w:p w:rsidR="00D942D6" w:rsidRDefault="00423436" w:rsidP="002C7EAE">
            <w:pPr>
              <w:rPr>
                <w:lang w:val="uk-UA"/>
              </w:rPr>
            </w:pPr>
            <w:r>
              <w:rPr>
                <w:lang w:val="uk-UA"/>
              </w:rPr>
              <w:t>Не світиться значок з</w:t>
            </w:r>
            <w:r>
              <w:rPr>
                <w:lang w:val="uk-UA"/>
              </w:rPr>
              <w:t>аряд</w:t>
            </w:r>
            <w:r>
              <w:rPr>
                <w:lang w:val="uk-UA"/>
              </w:rPr>
              <w:t>у</w:t>
            </w:r>
            <w:r>
              <w:rPr>
                <w:lang w:val="uk-UA"/>
              </w:rPr>
              <w:t xml:space="preserve"> акумулятора після зарядження</w:t>
            </w:r>
          </w:p>
        </w:tc>
        <w:tc>
          <w:tcPr>
            <w:tcW w:w="4673" w:type="dxa"/>
          </w:tcPr>
          <w:p w:rsidR="00D942D6" w:rsidRDefault="00423436" w:rsidP="002C7EAE">
            <w:pPr>
              <w:rPr>
                <w:lang w:val="uk-UA"/>
              </w:rPr>
            </w:pPr>
            <w:r>
              <w:rPr>
                <w:lang w:val="uk-UA"/>
              </w:rPr>
              <w:t>Замініть адаптер та оригінальну зарядку</w:t>
            </w:r>
          </w:p>
        </w:tc>
      </w:tr>
      <w:tr w:rsidR="00D942D6" w:rsidTr="00D942D6">
        <w:tc>
          <w:tcPr>
            <w:tcW w:w="4672" w:type="dxa"/>
          </w:tcPr>
          <w:p w:rsidR="00D942D6" w:rsidRDefault="00423436" w:rsidP="002C7EAE">
            <w:pPr>
              <w:rPr>
                <w:lang w:val="uk-UA"/>
              </w:rPr>
            </w:pPr>
            <w:r>
              <w:rPr>
                <w:lang w:val="uk-UA"/>
              </w:rPr>
              <w:t>Акумулятор у зарядженому стані, а значок електрики показує нетиповий режим очікування</w:t>
            </w:r>
          </w:p>
        </w:tc>
        <w:tc>
          <w:tcPr>
            <w:tcW w:w="4673" w:type="dxa"/>
          </w:tcPr>
          <w:p w:rsidR="00D942D6" w:rsidRDefault="00CD34D9" w:rsidP="002C7EAE">
            <w:pPr>
              <w:rPr>
                <w:lang w:val="uk-UA"/>
              </w:rPr>
            </w:pPr>
            <w:r>
              <w:rPr>
                <w:lang w:val="uk-UA"/>
              </w:rPr>
              <w:t xml:space="preserve">Силовий літієвий акумулятор має значення зниження напруги в процесі розряду. </w:t>
            </w:r>
            <w:r w:rsidR="00AA2031">
              <w:rPr>
                <w:lang w:val="uk-UA"/>
              </w:rPr>
              <w:t>У результаті піктограма заряду батареї показує стан живлення та режим очікування. Це явище не відноситься до помилок.</w:t>
            </w:r>
          </w:p>
        </w:tc>
      </w:tr>
      <w:tr w:rsidR="00D942D6" w:rsidTr="00D942D6">
        <w:tc>
          <w:tcPr>
            <w:tcW w:w="4672" w:type="dxa"/>
          </w:tcPr>
          <w:p w:rsidR="00D942D6" w:rsidRDefault="00AA2031" w:rsidP="002C7EAE">
            <w:pPr>
              <w:rPr>
                <w:lang w:val="uk-UA"/>
              </w:rPr>
            </w:pPr>
            <w:r>
              <w:rPr>
                <w:lang w:val="uk-UA"/>
              </w:rPr>
              <w:t>Неможливо забезпечити зарядку інших пристроїв</w:t>
            </w:r>
          </w:p>
        </w:tc>
        <w:tc>
          <w:tcPr>
            <w:tcW w:w="4673" w:type="dxa"/>
          </w:tcPr>
          <w:p w:rsidR="00D942D6" w:rsidRDefault="002A4BB9" w:rsidP="002A4BB9">
            <w:pPr>
              <w:pStyle w:val="a3"/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>Перевірте, чи достатньо потужності.</w:t>
            </w:r>
          </w:p>
          <w:p w:rsidR="002A4BB9" w:rsidRDefault="002A4BB9" w:rsidP="002A4BB9">
            <w:pPr>
              <w:pStyle w:val="a3"/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>Вихідний параметр становить 5В/2А, перевірте, чи підходить заряджений пристрій.</w:t>
            </w:r>
          </w:p>
          <w:p w:rsidR="002A4BB9" w:rsidRDefault="002A4BB9" w:rsidP="002A4BB9">
            <w:pPr>
              <w:pStyle w:val="a3"/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lastRenderedPageBreak/>
              <w:t>Прибор не можна використовувати, як мобільний блок живлення в стані накачування.</w:t>
            </w:r>
          </w:p>
          <w:p w:rsidR="002A4BB9" w:rsidRPr="002A4BB9" w:rsidRDefault="002A4BB9" w:rsidP="002A4BB9">
            <w:pPr>
              <w:pStyle w:val="a3"/>
              <w:numPr>
                <w:ilvl w:val="0"/>
                <w:numId w:val="7"/>
              </w:numPr>
              <w:rPr>
                <w:lang w:val="uk-UA"/>
              </w:rPr>
            </w:pPr>
            <w:r>
              <w:rPr>
                <w:lang w:val="uk-UA"/>
              </w:rPr>
              <w:t>Будь ласка, використовуйте оригінальний зарядний кабель</w:t>
            </w:r>
          </w:p>
        </w:tc>
      </w:tr>
    </w:tbl>
    <w:p w:rsidR="002C7EAE" w:rsidRPr="002C7EAE" w:rsidRDefault="002815E5" w:rsidP="002C7EAE">
      <w:pPr>
        <w:rPr>
          <w:lang w:val="uk-UA"/>
        </w:rPr>
      </w:pPr>
      <w:r>
        <w:rPr>
          <w:lang w:val="uk-UA"/>
        </w:rPr>
        <w:lastRenderedPageBreak/>
        <w:t>Якщо у вас є інші питання , будь ласка, зв’яжіться з нами вчасно.</w:t>
      </w:r>
    </w:p>
    <w:sectPr w:rsidR="002C7EAE" w:rsidRPr="002C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C91"/>
    <w:multiLevelType w:val="hybridMultilevel"/>
    <w:tmpl w:val="0D50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6F67"/>
    <w:multiLevelType w:val="hybridMultilevel"/>
    <w:tmpl w:val="3C10A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A627C"/>
    <w:multiLevelType w:val="hybridMultilevel"/>
    <w:tmpl w:val="E062B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4110"/>
    <w:multiLevelType w:val="hybridMultilevel"/>
    <w:tmpl w:val="6B82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636CD"/>
    <w:multiLevelType w:val="hybridMultilevel"/>
    <w:tmpl w:val="1B06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61853"/>
    <w:multiLevelType w:val="hybridMultilevel"/>
    <w:tmpl w:val="BAA25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5E6C"/>
    <w:multiLevelType w:val="hybridMultilevel"/>
    <w:tmpl w:val="3A9CF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81"/>
    <w:rsid w:val="00054F2A"/>
    <w:rsid w:val="0008041C"/>
    <w:rsid w:val="000E6FD5"/>
    <w:rsid w:val="0014508A"/>
    <w:rsid w:val="001704DD"/>
    <w:rsid w:val="001938A8"/>
    <w:rsid w:val="0027259D"/>
    <w:rsid w:val="002815E5"/>
    <w:rsid w:val="00283C75"/>
    <w:rsid w:val="00292FFC"/>
    <w:rsid w:val="002A4BB9"/>
    <w:rsid w:val="002C2D56"/>
    <w:rsid w:val="002C7EAE"/>
    <w:rsid w:val="002D71B2"/>
    <w:rsid w:val="00303D2C"/>
    <w:rsid w:val="00342895"/>
    <w:rsid w:val="00384FD1"/>
    <w:rsid w:val="003865C9"/>
    <w:rsid w:val="003B49E0"/>
    <w:rsid w:val="003C1098"/>
    <w:rsid w:val="003C3D5E"/>
    <w:rsid w:val="00423436"/>
    <w:rsid w:val="0047416E"/>
    <w:rsid w:val="004E18B4"/>
    <w:rsid w:val="005168C0"/>
    <w:rsid w:val="005C7684"/>
    <w:rsid w:val="00614CF3"/>
    <w:rsid w:val="00650644"/>
    <w:rsid w:val="00654054"/>
    <w:rsid w:val="00656CD5"/>
    <w:rsid w:val="006628C7"/>
    <w:rsid w:val="006D16FC"/>
    <w:rsid w:val="006F2905"/>
    <w:rsid w:val="007C35AB"/>
    <w:rsid w:val="00807F7F"/>
    <w:rsid w:val="00830582"/>
    <w:rsid w:val="00830AA4"/>
    <w:rsid w:val="008336CF"/>
    <w:rsid w:val="008C32CD"/>
    <w:rsid w:val="008D7B41"/>
    <w:rsid w:val="00910371"/>
    <w:rsid w:val="00985FE7"/>
    <w:rsid w:val="009961EE"/>
    <w:rsid w:val="009B52DB"/>
    <w:rsid w:val="009E6FA8"/>
    <w:rsid w:val="00A10A74"/>
    <w:rsid w:val="00A310CF"/>
    <w:rsid w:val="00AA0D59"/>
    <w:rsid w:val="00AA2031"/>
    <w:rsid w:val="00AB4343"/>
    <w:rsid w:val="00B31C3B"/>
    <w:rsid w:val="00B474FB"/>
    <w:rsid w:val="00B6232D"/>
    <w:rsid w:val="00C65AE4"/>
    <w:rsid w:val="00C933B3"/>
    <w:rsid w:val="00C9471A"/>
    <w:rsid w:val="00CD0145"/>
    <w:rsid w:val="00CD34D9"/>
    <w:rsid w:val="00CE4D5E"/>
    <w:rsid w:val="00D17E64"/>
    <w:rsid w:val="00D84CA5"/>
    <w:rsid w:val="00D942D6"/>
    <w:rsid w:val="00DA5686"/>
    <w:rsid w:val="00DE572D"/>
    <w:rsid w:val="00DF3562"/>
    <w:rsid w:val="00E05975"/>
    <w:rsid w:val="00E43F34"/>
    <w:rsid w:val="00EB3FE8"/>
    <w:rsid w:val="00ED55EE"/>
    <w:rsid w:val="00F13BD2"/>
    <w:rsid w:val="00F22381"/>
    <w:rsid w:val="00F25CA9"/>
    <w:rsid w:val="00F33C3C"/>
    <w:rsid w:val="00F422AF"/>
    <w:rsid w:val="00FA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2511"/>
  <w15:chartTrackingRefBased/>
  <w15:docId w15:val="{B29AEE86-D278-4E64-AFA9-0DC3A104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CD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7259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259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7259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259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259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7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259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05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13AB9-1359-4DF9-BC87-9C320822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 Игоревна</dc:creator>
  <cp:keywords/>
  <dc:description/>
  <cp:lastModifiedBy>Ереп Оксана Игоревна</cp:lastModifiedBy>
  <cp:revision>83</cp:revision>
  <dcterms:created xsi:type="dcterms:W3CDTF">2024-04-01T12:48:00Z</dcterms:created>
  <dcterms:modified xsi:type="dcterms:W3CDTF">2024-04-02T08:55:00Z</dcterms:modified>
</cp:coreProperties>
</file>